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2894" wp14:editId="40AC7DEC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289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B513F">
        <w:rPr>
          <w:rFonts w:ascii="Monotype Corsiva" w:hAnsi="Monotype Corsiva"/>
          <w:b/>
          <w:noProof/>
          <w:sz w:val="72"/>
          <w:szCs w:val="72"/>
        </w:rPr>
        <w:t>Tater Tot Bake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8C4E56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79D81" wp14:editId="06121E61">
                <wp:simplePos x="0" y="0"/>
                <wp:positionH relativeFrom="margin">
                  <wp:align>left</wp:align>
                </wp:positionH>
                <wp:positionV relativeFrom="paragraph">
                  <wp:posOffset>70213</wp:posOffset>
                </wp:positionV>
                <wp:extent cx="5099685" cy="2878727"/>
                <wp:effectExtent l="19050" t="19050" r="247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685" cy="2878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7240C" w:rsidRPr="0077240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B513F" w:rsidRPr="0057562E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57562E">
                              <w:rPr>
                                <w:sz w:val="28"/>
                                <w:szCs w:val="28"/>
                              </w:rPr>
                              <w:t xml:space="preserve"> lb grou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nd breakfast sausage</w:t>
                            </w:r>
                          </w:p>
                          <w:p w:rsidR="00CB513F" w:rsidRPr="0057562E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7½ cups </w:t>
                            </w:r>
                            <w:r w:rsidRPr="0057562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heddar cheese, shredded</w:t>
                            </w:r>
                          </w:p>
                          <w:p w:rsidR="00CB513F" w:rsidRPr="0057562E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cups </w:t>
                            </w:r>
                            <w:r w:rsidRPr="0057562E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CB513F" w:rsidRPr="0057562E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7562E">
                              <w:rPr>
                                <w:sz w:val="28"/>
                                <w:szCs w:val="28"/>
                              </w:rPr>
                              <w:t xml:space="preserve"> large eggs</w:t>
                            </w:r>
                          </w:p>
                          <w:p w:rsidR="00CB513F" w:rsidRPr="0057562E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teaspoons</w:t>
                            </w:r>
                            <w:r w:rsidRPr="0057562E">
                              <w:rPr>
                                <w:sz w:val="28"/>
                                <w:szCs w:val="28"/>
                              </w:rPr>
                              <w:t xml:space="preserve"> onion powder</w:t>
                            </w:r>
                          </w:p>
                          <w:p w:rsidR="00CB513F" w:rsidRPr="0057562E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CB513F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pounds</w:t>
                            </w:r>
                            <w:r w:rsidRPr="0057562E">
                              <w:rPr>
                                <w:sz w:val="28"/>
                                <w:szCs w:val="28"/>
                              </w:rPr>
                              <w:t xml:space="preserve"> frozen tater tots</w:t>
                            </w:r>
                          </w:p>
                          <w:p w:rsidR="00CB513F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bunch green onions</w:t>
                            </w:r>
                          </w:p>
                          <w:p w:rsidR="00CB513F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B513F" w:rsidRDefault="00CB513F" w:rsidP="00CB513F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Paprika, bell peppers, tomatoes,</w:t>
                            </w:r>
                          </w:p>
                          <w:p w:rsidR="00CB513F" w:rsidRDefault="00CB513F" w:rsidP="00CB513F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garlic powder, mushrooms, </w:t>
                            </w:r>
                          </w:p>
                          <w:p w:rsidR="00CB513F" w:rsidRDefault="00CB513F" w:rsidP="00CB513F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onions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9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5.55pt;width:401.55pt;height:226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77240C" w:rsidRPr="0077240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B513F" w:rsidRPr="0057562E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57562E">
                        <w:rPr>
                          <w:sz w:val="28"/>
                          <w:szCs w:val="28"/>
                        </w:rPr>
                        <w:t xml:space="preserve"> lb grou</w:t>
                      </w:r>
                      <w:r>
                        <w:rPr>
                          <w:sz w:val="28"/>
                          <w:szCs w:val="28"/>
                        </w:rPr>
                        <w:t>nd breakfast sausage</w:t>
                      </w:r>
                    </w:p>
                    <w:p w:rsidR="00CB513F" w:rsidRPr="0057562E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7½ cups </w:t>
                      </w:r>
                      <w:r w:rsidRPr="0057562E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heddar cheese, shredded</w:t>
                      </w:r>
                    </w:p>
                    <w:p w:rsidR="00CB513F" w:rsidRPr="0057562E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cups </w:t>
                      </w:r>
                      <w:r w:rsidRPr="0057562E">
                        <w:rPr>
                          <w:sz w:val="28"/>
                          <w:szCs w:val="28"/>
                        </w:rPr>
                        <w:t>milk</w:t>
                      </w:r>
                    </w:p>
                    <w:p w:rsidR="00CB513F" w:rsidRPr="0057562E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57562E">
                        <w:rPr>
                          <w:sz w:val="28"/>
                          <w:szCs w:val="28"/>
                        </w:rPr>
                        <w:t xml:space="preserve"> large eggs</w:t>
                      </w:r>
                    </w:p>
                    <w:p w:rsidR="00CB513F" w:rsidRPr="0057562E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teaspoons</w:t>
                      </w:r>
                      <w:r w:rsidRPr="0057562E">
                        <w:rPr>
                          <w:sz w:val="28"/>
                          <w:szCs w:val="28"/>
                        </w:rPr>
                        <w:t xml:space="preserve"> onion powder</w:t>
                      </w:r>
                    </w:p>
                    <w:p w:rsidR="00CB513F" w:rsidRPr="0057562E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CB513F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pounds</w:t>
                      </w:r>
                      <w:r w:rsidRPr="0057562E">
                        <w:rPr>
                          <w:sz w:val="28"/>
                          <w:szCs w:val="28"/>
                        </w:rPr>
                        <w:t xml:space="preserve"> frozen tater tots</w:t>
                      </w:r>
                    </w:p>
                    <w:p w:rsidR="00CB513F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bunch green onions</w:t>
                      </w:r>
                    </w:p>
                    <w:p w:rsidR="00CB513F" w:rsidRDefault="00CB513F" w:rsidP="00CB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B513F" w:rsidRDefault="00CB513F" w:rsidP="00CB513F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Paprika, bell peppers, tomatoes,</w:t>
                      </w:r>
                    </w:p>
                    <w:p w:rsidR="00CB513F" w:rsidRDefault="00CB513F" w:rsidP="00CB513F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garlic powder, mushrooms, </w:t>
                      </w:r>
                    </w:p>
                    <w:p w:rsidR="00CB513F" w:rsidRDefault="00CB513F" w:rsidP="00CB513F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onions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8C4E5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A0BFC3D" wp14:editId="18D892C5">
            <wp:simplePos x="0" y="0"/>
            <wp:positionH relativeFrom="column">
              <wp:posOffset>5293723</wp:posOffset>
            </wp:positionH>
            <wp:positionV relativeFrom="paragraph">
              <wp:posOffset>109946</wp:posOffset>
            </wp:positionV>
            <wp:extent cx="3346388" cy="2480219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sy Tater Tot B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97" cy="248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2D1688" w:rsidRDefault="008C4E5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E20FD" wp14:editId="7DD44B52">
                <wp:simplePos x="0" y="0"/>
                <wp:positionH relativeFrom="margin">
                  <wp:align>left</wp:align>
                </wp:positionH>
                <wp:positionV relativeFrom="paragraph">
                  <wp:posOffset>140155</wp:posOffset>
                </wp:positionV>
                <wp:extent cx="8729345" cy="2627902"/>
                <wp:effectExtent l="19050" t="19050" r="1460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9345" cy="2627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7724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B513F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Spray </w:t>
                            </w:r>
                            <w:r w:rsidR="00663853">
                              <w:rPr>
                                <w:sz w:val="28"/>
                                <w:szCs w:val="28"/>
                              </w:rPr>
                              <w:t>a baking dish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</w:p>
                          <w:p w:rsidR="00CB513F" w:rsidRPr="00671543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 large skillet, cook sausage on medium high heat, breaking up the meat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browning it. Once cooked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>, drain and laye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 onto the bottom of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 baking pan. Evenly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sprinkle 6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 cups of the cheese over cooked sausage.</w:t>
                            </w:r>
                          </w:p>
                          <w:p w:rsidR="00CB513F" w:rsidRPr="00671543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large bowl, whisk together milk, eggs, 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onion powder,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salt, pepper and any desired optional ingredients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. Once mixed, pour evenly over the cheese and sausage in baking dish. Layer top with frozen tater tots.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>If not baking right away, cover tightly with foil and chill in fridge until the next morning.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F62DC" w:rsidRPr="006F62DC" w:rsidRDefault="00CB513F" w:rsidP="00CB51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uncovered casserole in oven for about 35 minutes. Top with additional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>½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cheese 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 xml:space="preserve">and bake another 5-10 minutes or until sides are bubbling and top is golden brown. Garnish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sliced green onions</w:t>
                            </w:r>
                            <w:r w:rsidRPr="00671543">
                              <w:rPr>
                                <w:sz w:val="28"/>
                                <w:szCs w:val="28"/>
                              </w:rPr>
                              <w:t>, let rest at room temp 10 minutes, and serve.</w:t>
                            </w:r>
                            <w:r w:rsidR="008C4E56">
                              <w:rPr>
                                <w:sz w:val="28"/>
                                <w:szCs w:val="28"/>
                              </w:rPr>
                              <w:t xml:space="preserve"> (Serve with a vegetable or fruit)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E2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1.05pt;width:687.35pt;height:206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7724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B513F" w:rsidRDefault="00CB513F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Spray </w:t>
                      </w:r>
                      <w:r w:rsidR="00663853">
                        <w:rPr>
                          <w:sz w:val="28"/>
                          <w:szCs w:val="28"/>
                        </w:rPr>
                        <w:t>a baking dish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with non-stick spray.</w:t>
                      </w:r>
                    </w:p>
                    <w:p w:rsidR="00CB513F" w:rsidRPr="00671543" w:rsidRDefault="00CB513F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 large skillet, cook sausage on medium high heat, breaking up the meat and </w:t>
                      </w:r>
                      <w:r>
                        <w:rPr>
                          <w:sz w:val="28"/>
                          <w:szCs w:val="28"/>
                        </w:rPr>
                        <w:t>browning it. Once cooked</w:t>
                      </w:r>
                      <w:r w:rsidRPr="00671543">
                        <w:rPr>
                          <w:sz w:val="28"/>
                          <w:szCs w:val="28"/>
                        </w:rPr>
                        <w:t>, drain and laye</w:t>
                      </w:r>
                      <w:r>
                        <w:rPr>
                          <w:sz w:val="28"/>
                          <w:szCs w:val="28"/>
                        </w:rPr>
                        <w:t>r onto the bottom of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 baking pan. Evenly </w:t>
                      </w:r>
                      <w:r>
                        <w:rPr>
                          <w:sz w:val="28"/>
                          <w:szCs w:val="28"/>
                        </w:rPr>
                        <w:t>sprinkle 6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 cups of the cheese over cooked sausage.</w:t>
                      </w:r>
                    </w:p>
                    <w:p w:rsidR="00CB513F" w:rsidRPr="00671543" w:rsidRDefault="00CB513F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large bowl, whisk together milk, eggs, 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onion powder, </w:t>
                      </w:r>
                      <w:r>
                        <w:rPr>
                          <w:sz w:val="28"/>
                          <w:szCs w:val="28"/>
                        </w:rPr>
                        <w:t>salt, pepper and any desired optional ingredients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. Once mixed, pour evenly over the cheese and sausage in baking dish. Layer top with frozen tater tots.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671543">
                        <w:rPr>
                          <w:sz w:val="28"/>
                          <w:szCs w:val="28"/>
                        </w:rPr>
                        <w:t>If not baking right away, cover tightly with foil and chill in fridge until the next morning.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6F62DC" w:rsidRPr="006F62DC" w:rsidRDefault="00CB513F" w:rsidP="00CB51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uncovered casserole in oven for about 35 minutes. Top with additional </w:t>
                      </w: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671543">
                        <w:rPr>
                          <w:sz w:val="28"/>
                          <w:szCs w:val="28"/>
                        </w:rPr>
                        <w:t>½ cup</w:t>
                      </w:r>
                      <w:r>
                        <w:rPr>
                          <w:sz w:val="28"/>
                          <w:szCs w:val="28"/>
                        </w:rPr>
                        <w:t xml:space="preserve">s cheese </w:t>
                      </w:r>
                      <w:r w:rsidRPr="00671543">
                        <w:rPr>
                          <w:sz w:val="28"/>
                          <w:szCs w:val="28"/>
                        </w:rPr>
                        <w:t xml:space="preserve">and bake another 5-10 minutes or until sides are bubbling and top is golden brown. Garnish with </w:t>
                      </w:r>
                      <w:r>
                        <w:rPr>
                          <w:sz w:val="28"/>
                          <w:szCs w:val="28"/>
                        </w:rPr>
                        <w:t>sliced green onions</w:t>
                      </w:r>
                      <w:r w:rsidRPr="00671543">
                        <w:rPr>
                          <w:sz w:val="28"/>
                          <w:szCs w:val="28"/>
                        </w:rPr>
                        <w:t>, let rest at room temp 10 minutes, and serve.</w:t>
                      </w:r>
                      <w:r w:rsidR="008C4E56">
                        <w:rPr>
                          <w:sz w:val="28"/>
                          <w:szCs w:val="28"/>
                        </w:rPr>
                        <w:t xml:space="preserve"> (Serve with a vegetable or fruit)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B513F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77240C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77240C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B513F">
              <w:rPr>
                <w:sz w:val="28"/>
                <w:szCs w:val="28"/>
              </w:rPr>
              <w:t>60</w:t>
            </w:r>
            <w:r w:rsidR="00B67211"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B513F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2E" w:rsidRDefault="00041D2E" w:rsidP="00B6252A">
      <w:pPr>
        <w:spacing w:after="0" w:line="240" w:lineRule="auto"/>
      </w:pPr>
      <w:r>
        <w:separator/>
      </w:r>
    </w:p>
  </w:endnote>
  <w:endnote w:type="continuationSeparator" w:id="0">
    <w:p w:rsidR="00041D2E" w:rsidRDefault="00041D2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2E" w:rsidRDefault="00041D2E" w:rsidP="00B6252A">
      <w:pPr>
        <w:spacing w:after="0" w:line="240" w:lineRule="auto"/>
      </w:pPr>
      <w:r>
        <w:separator/>
      </w:r>
    </w:p>
  </w:footnote>
  <w:footnote w:type="continuationSeparator" w:id="0">
    <w:p w:rsidR="00041D2E" w:rsidRDefault="00041D2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144"/>
    <w:multiLevelType w:val="hybridMultilevel"/>
    <w:tmpl w:val="02BAD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585"/>
    <w:multiLevelType w:val="hybridMultilevel"/>
    <w:tmpl w:val="A7784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41D2E"/>
    <w:rsid w:val="00064D7F"/>
    <w:rsid w:val="000807E7"/>
    <w:rsid w:val="00097265"/>
    <w:rsid w:val="000B5852"/>
    <w:rsid w:val="000C3125"/>
    <w:rsid w:val="000C3DD4"/>
    <w:rsid w:val="000E0A71"/>
    <w:rsid w:val="000E28D8"/>
    <w:rsid w:val="00121052"/>
    <w:rsid w:val="00122DB1"/>
    <w:rsid w:val="00156F4A"/>
    <w:rsid w:val="00172639"/>
    <w:rsid w:val="001C2E47"/>
    <w:rsid w:val="001F788A"/>
    <w:rsid w:val="00233D64"/>
    <w:rsid w:val="0023759A"/>
    <w:rsid w:val="002445E7"/>
    <w:rsid w:val="00255E6C"/>
    <w:rsid w:val="002B6FE9"/>
    <w:rsid w:val="002D1688"/>
    <w:rsid w:val="002D293E"/>
    <w:rsid w:val="0031308F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511CC"/>
    <w:rsid w:val="00555656"/>
    <w:rsid w:val="005F29D7"/>
    <w:rsid w:val="006069F5"/>
    <w:rsid w:val="006131CD"/>
    <w:rsid w:val="006216FB"/>
    <w:rsid w:val="0062382F"/>
    <w:rsid w:val="006529FC"/>
    <w:rsid w:val="00662273"/>
    <w:rsid w:val="00663853"/>
    <w:rsid w:val="00695CC9"/>
    <w:rsid w:val="006A48FE"/>
    <w:rsid w:val="006D30AD"/>
    <w:rsid w:val="006E5EED"/>
    <w:rsid w:val="006E6AEC"/>
    <w:rsid w:val="006F62DC"/>
    <w:rsid w:val="0070214E"/>
    <w:rsid w:val="00766F66"/>
    <w:rsid w:val="0077240C"/>
    <w:rsid w:val="00774893"/>
    <w:rsid w:val="007B51B5"/>
    <w:rsid w:val="007C79E1"/>
    <w:rsid w:val="00804F06"/>
    <w:rsid w:val="00847FF3"/>
    <w:rsid w:val="008559D4"/>
    <w:rsid w:val="00865F7B"/>
    <w:rsid w:val="00885A46"/>
    <w:rsid w:val="00897FF6"/>
    <w:rsid w:val="008A0E37"/>
    <w:rsid w:val="008A2AFB"/>
    <w:rsid w:val="008C4E56"/>
    <w:rsid w:val="008F1BB6"/>
    <w:rsid w:val="00912785"/>
    <w:rsid w:val="00944524"/>
    <w:rsid w:val="00980052"/>
    <w:rsid w:val="009831F8"/>
    <w:rsid w:val="009846E2"/>
    <w:rsid w:val="009B000B"/>
    <w:rsid w:val="009B052C"/>
    <w:rsid w:val="009B50F9"/>
    <w:rsid w:val="009D6676"/>
    <w:rsid w:val="009E1B7A"/>
    <w:rsid w:val="00A04112"/>
    <w:rsid w:val="00A15E00"/>
    <w:rsid w:val="00A22ACB"/>
    <w:rsid w:val="00A504F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B513F"/>
    <w:rsid w:val="00CC3333"/>
    <w:rsid w:val="00CE0594"/>
    <w:rsid w:val="00CE478A"/>
    <w:rsid w:val="00CE790C"/>
    <w:rsid w:val="00CF0128"/>
    <w:rsid w:val="00D06288"/>
    <w:rsid w:val="00D37F3F"/>
    <w:rsid w:val="00D61332"/>
    <w:rsid w:val="00D61461"/>
    <w:rsid w:val="00DA1B0A"/>
    <w:rsid w:val="00DA413E"/>
    <w:rsid w:val="00DA5BF0"/>
    <w:rsid w:val="00DD0358"/>
    <w:rsid w:val="00DE23F5"/>
    <w:rsid w:val="00E404AA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C75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BF27-04CF-4537-9FB8-E6D05D30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2018-11-30T19:22:00Z</dcterms:created>
  <dcterms:modified xsi:type="dcterms:W3CDTF">2019-05-15T12:02:00Z</dcterms:modified>
</cp:coreProperties>
</file>